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E4E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8F2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5678F2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323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8"/>
        <w:gridCol w:w="2951"/>
        <w:gridCol w:w="5108"/>
        <w:gridCol w:w="746"/>
        <w:gridCol w:w="696"/>
      </w:tblGrid>
      <w:tr w:rsidR="00F52841" w:rsidRPr="00271ED1" w:rsidTr="00F52841">
        <w:trPr>
          <w:trHeight w:val="665"/>
        </w:trPr>
        <w:tc>
          <w:tcPr>
            <w:tcW w:w="225" w:type="pct"/>
            <w:tcBorders>
              <w:bottom w:val="single" w:sz="4" w:space="0" w:color="auto"/>
            </w:tcBorders>
            <w:vAlign w:val="center"/>
          </w:tcPr>
          <w:p w:rsidR="00F52841" w:rsidRPr="00271ED1" w:rsidRDefault="00F52841" w:rsidP="00C61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2841" w:rsidRPr="00271ED1" w:rsidRDefault="00F52841" w:rsidP="00C61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ED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483" w:type="pct"/>
            <w:tcBorders>
              <w:bottom w:val="single" w:sz="4" w:space="0" w:color="auto"/>
            </w:tcBorders>
            <w:vAlign w:val="center"/>
          </w:tcPr>
          <w:p w:rsidR="00F52841" w:rsidRPr="00C97789" w:rsidRDefault="00F52841" w:rsidP="00C615F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  <w:p w:rsidR="00F52841" w:rsidRPr="00C97789" w:rsidRDefault="00F52841" w:rsidP="00C615FD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товара</w:t>
            </w:r>
          </w:p>
        </w:tc>
        <w:tc>
          <w:tcPr>
            <w:tcW w:w="2567" w:type="pct"/>
            <w:tcBorders>
              <w:bottom w:val="single" w:sz="4" w:space="0" w:color="auto"/>
            </w:tcBorders>
            <w:vAlign w:val="center"/>
          </w:tcPr>
          <w:p w:rsidR="00F52841" w:rsidRPr="00C97789" w:rsidRDefault="00F52841" w:rsidP="00C615F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</w:t>
            </w:r>
          </w:p>
          <w:p w:rsidR="00F52841" w:rsidRPr="00C97789" w:rsidRDefault="00F52841" w:rsidP="00C615FD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товара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vAlign w:val="center"/>
          </w:tcPr>
          <w:p w:rsidR="00F52841" w:rsidRPr="00271ED1" w:rsidRDefault="00F52841" w:rsidP="00C61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ED1">
              <w:rPr>
                <w:rFonts w:ascii="Times New Roman" w:hAnsi="Times New Roman" w:cs="Times New Roman"/>
                <w:sz w:val="24"/>
                <w:szCs w:val="24"/>
              </w:rPr>
              <w:t xml:space="preserve">Ед. </w:t>
            </w:r>
            <w:proofErr w:type="spellStart"/>
            <w:r w:rsidRPr="00271ED1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350" w:type="pct"/>
            <w:tcBorders>
              <w:bottom w:val="single" w:sz="4" w:space="0" w:color="auto"/>
            </w:tcBorders>
            <w:vAlign w:val="center"/>
          </w:tcPr>
          <w:p w:rsidR="00F52841" w:rsidRPr="00271ED1" w:rsidRDefault="00F52841" w:rsidP="00C61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ED1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</w:tr>
      <w:tr w:rsidR="00F52841" w:rsidRPr="00271ED1" w:rsidTr="00F52841">
        <w:trPr>
          <w:trHeight w:val="1522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841" w:rsidRPr="00271ED1" w:rsidRDefault="00F52841" w:rsidP="00C61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52841" w:rsidRPr="00271ED1" w:rsidRDefault="00F52841" w:rsidP="00C61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841" w:rsidRPr="00B85239" w:rsidRDefault="00B85239" w:rsidP="001A00D1">
            <w:pPr>
              <w:pStyle w:val="a3"/>
              <w:rPr>
                <w:rFonts w:eastAsia="Calibri"/>
                <w:szCs w:val="24"/>
                <w:lang w:eastAsia="en-US"/>
              </w:rPr>
            </w:pPr>
            <w:r w:rsidRPr="00B85239">
              <w:rPr>
                <w:rFonts w:eastAsia="Calibri"/>
                <w:szCs w:val="24"/>
                <w:lang w:eastAsia="en-US"/>
              </w:rPr>
              <w:t>Мясо сельскохозяйственной птицы охлажденное для детского питания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239" w:rsidRPr="00B85239" w:rsidRDefault="00B85239" w:rsidP="001A00D1">
            <w:pPr>
              <w:pStyle w:val="a3"/>
              <w:rPr>
                <w:rFonts w:eastAsia="Calibri"/>
                <w:szCs w:val="24"/>
                <w:lang w:eastAsia="en-US"/>
              </w:rPr>
            </w:pPr>
            <w:r w:rsidRPr="00B85239">
              <w:rPr>
                <w:rFonts w:eastAsia="Calibri"/>
                <w:szCs w:val="24"/>
                <w:lang w:eastAsia="en-US"/>
              </w:rPr>
              <w:t>Вид мяса по способу разделки: Тушка</w:t>
            </w:r>
          </w:p>
          <w:p w:rsidR="00B85239" w:rsidRPr="00B85239" w:rsidRDefault="00B85239" w:rsidP="001A00D1">
            <w:pPr>
              <w:pStyle w:val="a3"/>
              <w:rPr>
                <w:rFonts w:eastAsia="Calibri"/>
                <w:szCs w:val="24"/>
                <w:lang w:eastAsia="en-US"/>
              </w:rPr>
            </w:pPr>
            <w:r w:rsidRPr="00B85239">
              <w:rPr>
                <w:rFonts w:eastAsia="Calibri"/>
                <w:szCs w:val="24"/>
                <w:lang w:eastAsia="en-US"/>
              </w:rPr>
              <w:t>Наименование мяса птицы: Цыплята-бройлеры</w:t>
            </w:r>
          </w:p>
          <w:p w:rsidR="00B85239" w:rsidRPr="00B85239" w:rsidRDefault="00B85239" w:rsidP="00B85239">
            <w:pPr>
              <w:pStyle w:val="a3"/>
              <w:rPr>
                <w:rFonts w:eastAsia="Calibri"/>
                <w:szCs w:val="24"/>
                <w:lang w:eastAsia="en-US"/>
              </w:rPr>
            </w:pPr>
            <w:r w:rsidRPr="00B85239">
              <w:rPr>
                <w:rFonts w:eastAsia="Calibri"/>
                <w:szCs w:val="24"/>
                <w:lang w:eastAsia="en-US"/>
              </w:rPr>
              <w:t xml:space="preserve">Сорт: Первый </w:t>
            </w:r>
          </w:p>
          <w:p w:rsidR="00F52841" w:rsidRPr="00B85239" w:rsidRDefault="003D0358" w:rsidP="00B85239">
            <w:pPr>
              <w:pStyle w:val="a3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val="ru-RU" w:eastAsia="en-US"/>
              </w:rPr>
              <w:t>*</w:t>
            </w:r>
            <w:r w:rsidR="00F52841">
              <w:rPr>
                <w:rFonts w:eastAsia="Calibri"/>
                <w:szCs w:val="24"/>
                <w:lang w:eastAsia="en-US"/>
              </w:rPr>
              <w:t>Соответствие</w:t>
            </w:r>
            <w:r w:rsidR="00F52841" w:rsidRPr="00271ED1">
              <w:rPr>
                <w:rFonts w:eastAsia="Calibri"/>
                <w:szCs w:val="24"/>
                <w:lang w:eastAsia="en-US"/>
              </w:rPr>
              <w:t xml:space="preserve"> ГОСТ</w:t>
            </w:r>
            <w:r w:rsidR="00F52841" w:rsidRPr="00B85239">
              <w:rPr>
                <w:rFonts w:eastAsia="Calibri"/>
                <w:szCs w:val="24"/>
                <w:lang w:eastAsia="en-US"/>
              </w:rPr>
              <w:t xml:space="preserve"> 31962-2013</w:t>
            </w:r>
            <w:r w:rsidR="00F52841" w:rsidRPr="00271ED1">
              <w:rPr>
                <w:rFonts w:eastAsia="Calibri"/>
                <w:szCs w:val="24"/>
                <w:lang w:eastAsia="en-US"/>
              </w:rPr>
              <w:t>.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52841" w:rsidRPr="00271ED1" w:rsidRDefault="00F52841" w:rsidP="00C61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ED1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3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841" w:rsidRPr="00271ED1" w:rsidRDefault="00F52841" w:rsidP="00C61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678F2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0358" w:rsidRDefault="003D0358" w:rsidP="005A2821">
      <w:pPr>
        <w:pStyle w:val="a3"/>
        <w:rPr>
          <w:rFonts w:eastAsia="Calibri"/>
          <w:szCs w:val="24"/>
          <w:lang w:eastAsia="en-US"/>
        </w:rPr>
      </w:pPr>
      <w:r w:rsidRPr="00AC708F">
        <w:t>*</w:t>
      </w:r>
      <w:r w:rsidRPr="00AC708F">
        <w:rPr>
          <w:sz w:val="20"/>
        </w:rPr>
        <w:t xml:space="preserve"> Необходимость соответствия имеющимся стандартам</w:t>
      </w:r>
      <w:r w:rsidRPr="00271ED1">
        <w:rPr>
          <w:rFonts w:eastAsia="Calibri"/>
          <w:szCs w:val="24"/>
          <w:lang w:eastAsia="en-US"/>
        </w:rPr>
        <w:t xml:space="preserve"> </w:t>
      </w:r>
    </w:p>
    <w:p w:rsidR="005A2821" w:rsidRPr="00271ED1" w:rsidRDefault="005A2821" w:rsidP="005A2821">
      <w:pPr>
        <w:pStyle w:val="a3"/>
        <w:rPr>
          <w:szCs w:val="24"/>
        </w:rPr>
      </w:pPr>
      <w:bookmarkStart w:id="0" w:name="_GoBack"/>
      <w:bookmarkEnd w:id="0"/>
      <w:r w:rsidRPr="00271ED1">
        <w:rPr>
          <w:rFonts w:eastAsia="Calibri"/>
          <w:szCs w:val="24"/>
          <w:lang w:eastAsia="en-US"/>
        </w:rPr>
        <w:t xml:space="preserve">Тара и упаковка должны быть не поврежденными, </w:t>
      </w:r>
      <w:r w:rsidRPr="00271ED1">
        <w:rPr>
          <w:szCs w:val="24"/>
        </w:rPr>
        <w:t>обеспечивать сохранность, качество и безопасность мяса при транспортировании и хранении в течение всего срока годности</w:t>
      </w:r>
    </w:p>
    <w:p w:rsidR="005A2821" w:rsidRPr="005A2821" w:rsidRDefault="005A2821" w:rsidP="005A2821">
      <w:pPr>
        <w:pStyle w:val="a3"/>
        <w:rPr>
          <w:color w:val="000000"/>
          <w:szCs w:val="24"/>
        </w:rPr>
      </w:pPr>
    </w:p>
    <w:p w:rsidR="005A2821" w:rsidRPr="005678F2" w:rsidRDefault="005A2821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5A2821" w:rsidRPr="005678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1A00D1"/>
    <w:rsid w:val="001D2FEA"/>
    <w:rsid w:val="003D0358"/>
    <w:rsid w:val="005678F2"/>
    <w:rsid w:val="005A2821"/>
    <w:rsid w:val="005E6E4E"/>
    <w:rsid w:val="00B85239"/>
    <w:rsid w:val="00F52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5284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rsid w:val="00F52841"/>
    <w:rPr>
      <w:rFonts w:ascii="Times New Roman" w:eastAsia="Times New Roman" w:hAnsi="Times New Roman" w:cs="Times New Roman"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Янина М. Прозорова</cp:lastModifiedBy>
  <cp:revision>6</cp:revision>
  <dcterms:created xsi:type="dcterms:W3CDTF">2019-01-17T06:47:00Z</dcterms:created>
  <dcterms:modified xsi:type="dcterms:W3CDTF">2020-04-27T10:28:00Z</dcterms:modified>
</cp:coreProperties>
</file>